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137"/>
        <w:gridCol w:w="2995"/>
        <w:gridCol w:w="1698"/>
        <w:gridCol w:w="722"/>
        <w:gridCol w:w="630"/>
        <w:gridCol w:w="1560"/>
      </w:tblGrid>
      <w:tr w:rsidR="00E43E42" w14:paraId="33FC8A2A" w14:textId="77777777" w:rsidTr="00186465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11590427" w:rsidR="00435C83" w:rsidRDefault="00435C83" w:rsidP="00186465"/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429B1633" w:rsidR="00435C83" w:rsidRPr="00C96D04" w:rsidRDefault="00ED22A8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DAILY CASE REVIEW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50782559" w:rsidR="00435C83" w:rsidRPr="00C96D04" w:rsidRDefault="00AD3EA8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I.1.05</w:t>
            </w:r>
          </w:p>
        </w:tc>
      </w:tr>
      <w:tr w:rsidR="00E43E42" w14:paraId="053E9FC0" w14:textId="71F50D38" w:rsidTr="00A87BB1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7A4D41EC" w14:textId="77777777" w:rsidR="00931C70" w:rsidRDefault="00931C70" w:rsidP="00186465"/>
        </w:tc>
        <w:tc>
          <w:tcPr>
            <w:tcW w:w="1137" w:type="dxa"/>
            <w:tcBorders>
              <w:left w:val="nil"/>
            </w:tcBorders>
            <w:vAlign w:val="center"/>
          </w:tcPr>
          <w:p w14:paraId="00E704AE" w14:textId="17FA2DB3" w:rsidR="00931C70" w:rsidRPr="00C96D04" w:rsidRDefault="00931C70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39AB4A1F" w14:textId="23FE4B42" w:rsidR="00931C70" w:rsidRPr="00C96D04" w:rsidRDefault="00931C70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Administration</w:t>
            </w:r>
          </w:p>
        </w:tc>
        <w:tc>
          <w:tcPr>
            <w:tcW w:w="1352" w:type="dxa"/>
            <w:gridSpan w:val="2"/>
            <w:vAlign w:val="center"/>
          </w:tcPr>
          <w:p w14:paraId="7B4768F7" w14:textId="53EAA651" w:rsidR="00931C70" w:rsidRPr="00C96D04" w:rsidRDefault="00931C7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61090977" w14:textId="0EEBD4FB" w:rsidR="00931C70" w:rsidRPr="00931C70" w:rsidRDefault="00931C70" w:rsidP="00931C70">
            <w:pPr>
              <w:jc w:val="center"/>
              <w:rPr>
                <w:rFonts w:cstheme="minorHAnsi"/>
              </w:rPr>
            </w:pPr>
            <w:r w:rsidRPr="00931C70">
              <w:rPr>
                <w:rFonts w:cstheme="minorHAnsi"/>
              </w:rPr>
              <w:t xml:space="preserve">Page </w:t>
            </w:r>
            <w:r w:rsidRPr="00931C70">
              <w:rPr>
                <w:rFonts w:cstheme="minorHAnsi"/>
              </w:rPr>
              <w:fldChar w:fldCharType="begin"/>
            </w:r>
            <w:r w:rsidRPr="00931C70">
              <w:rPr>
                <w:rFonts w:cstheme="minorHAnsi"/>
              </w:rPr>
              <w:instrText xml:space="preserve"> PAGE  \* Arabic  \* MERGEFORMAT </w:instrText>
            </w:r>
            <w:r w:rsidRPr="00931C70">
              <w:rPr>
                <w:rFonts w:cstheme="minorHAnsi"/>
              </w:rPr>
              <w:fldChar w:fldCharType="separate"/>
            </w:r>
            <w:r w:rsidRPr="00931C70">
              <w:rPr>
                <w:rFonts w:cstheme="minorHAnsi"/>
                <w:noProof/>
              </w:rPr>
              <w:t>1</w:t>
            </w:r>
            <w:r w:rsidRPr="00931C70">
              <w:rPr>
                <w:rFonts w:cstheme="minorHAnsi"/>
              </w:rPr>
              <w:fldChar w:fldCharType="end"/>
            </w:r>
            <w:r w:rsidRPr="00931C70">
              <w:rPr>
                <w:rFonts w:cstheme="minorHAnsi"/>
              </w:rPr>
              <w:t xml:space="preserve"> of </w:t>
            </w:r>
            <w:r w:rsidRPr="00931C70">
              <w:rPr>
                <w:rFonts w:cstheme="minorHAnsi"/>
              </w:rPr>
              <w:fldChar w:fldCharType="begin"/>
            </w:r>
            <w:r w:rsidRPr="00931C70">
              <w:rPr>
                <w:rFonts w:cstheme="minorHAnsi"/>
              </w:rPr>
              <w:instrText xml:space="preserve"> NUMPAGES  \* Arabic  \* MERGEFORMAT </w:instrText>
            </w:r>
            <w:r w:rsidRPr="00931C70">
              <w:rPr>
                <w:rFonts w:cstheme="minorHAnsi"/>
              </w:rPr>
              <w:fldChar w:fldCharType="separate"/>
            </w:r>
            <w:r w:rsidRPr="00931C70">
              <w:rPr>
                <w:rFonts w:cstheme="minorHAnsi"/>
                <w:noProof/>
              </w:rPr>
              <w:t>1</w:t>
            </w:r>
            <w:r w:rsidRPr="00931C70">
              <w:rPr>
                <w:rFonts w:cstheme="minorHAnsi"/>
              </w:rPr>
              <w:fldChar w:fldCharType="end"/>
            </w:r>
          </w:p>
        </w:tc>
      </w:tr>
      <w:tr w:rsidR="00E43E42" w14:paraId="39022FCF" w14:textId="078DB152" w:rsidTr="00F8353E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747E709A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231FC0E5" w14:textId="69288CEE" w:rsidR="00F059F0" w:rsidRPr="00C96D04" w:rsidRDefault="00E43E42" w:rsidP="00F8353E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6F1DB24" wp14:editId="4D715083">
                  <wp:simplePos x="0" y="0"/>
                  <wp:positionH relativeFrom="column">
                    <wp:posOffset>-180975</wp:posOffset>
                  </wp:positionH>
                  <wp:positionV relativeFrom="paragraph">
                    <wp:posOffset>-118745</wp:posOffset>
                  </wp:positionV>
                  <wp:extent cx="2063115" cy="5905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11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4B05CD8C" w:rsidR="00F059F0" w:rsidRPr="00C96D04" w:rsidRDefault="00175EC0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B1i</w:t>
            </w:r>
          </w:p>
        </w:tc>
      </w:tr>
      <w:tr w:rsidR="00E43E42" w14:paraId="699B9FF3" w14:textId="77777777" w:rsidTr="00F8353E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46A689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7A2C4A96" w14:textId="2A605A34" w:rsidR="00F059F0" w:rsidRPr="00E43E42" w:rsidRDefault="00E43E42" w:rsidP="00F8353E">
            <w:pPr>
              <w:jc w:val="center"/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B0F0"/>
                <w:sz w:val="24"/>
                <w:szCs w:val="24"/>
              </w:rPr>
              <w:t>02-16-2024</w:t>
            </w: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5BEE5101" w:rsidR="00F059F0" w:rsidRPr="00C96D04" w:rsidRDefault="00B00F28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A8</w:t>
            </w:r>
            <w:r w:rsidR="00E9646A">
              <w:rPr>
                <w:rFonts w:cstheme="minorHAnsi"/>
              </w:rPr>
              <w:t>b</w:t>
            </w:r>
          </w:p>
        </w:tc>
      </w:tr>
    </w:tbl>
    <w:p w14:paraId="0B118C5D" w14:textId="1F011633" w:rsidR="00186465" w:rsidRDefault="005B682E">
      <w:r>
        <w:rPr>
          <w:noProof/>
        </w:rPr>
        <w:drawing>
          <wp:anchor distT="0" distB="0" distL="114300" distR="114300" simplePos="0" relativeHeight="251658240" behindDoc="0" locked="0" layoutInCell="1" allowOverlap="1" wp14:anchorId="350B8818" wp14:editId="1468779A">
            <wp:simplePos x="0" y="0"/>
            <wp:positionH relativeFrom="column">
              <wp:posOffset>-352425</wp:posOffset>
            </wp:positionH>
            <wp:positionV relativeFrom="paragraph">
              <wp:posOffset>-342900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57E527" w14:textId="77777777" w:rsidR="00186465" w:rsidRDefault="00186465"/>
    <w:p w14:paraId="44AC4181" w14:textId="42E3CB02" w:rsidR="00186465" w:rsidRDefault="00186465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</w:t>
      </w:r>
      <w:r w:rsidR="00ED22A8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URPOSE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37EFE112" w14:textId="253A4BDD" w:rsidR="00ED22A8" w:rsidRPr="00ED22A8" w:rsidRDefault="00ED22A8" w:rsidP="00ED22A8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436E22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Daily case review meetings are an integral part of </w:t>
      </w:r>
      <w:r w:rsidR="00D838F7" w:rsidRPr="00436E22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proficient </w:t>
      </w:r>
      <w:r w:rsidRPr="00436E22">
        <w:rPr>
          <w:rFonts w:eastAsia="Times New Roman" w:cstheme="minorHAnsi"/>
          <w:color w:val="000000"/>
          <w:sz w:val="24"/>
          <w:szCs w:val="24"/>
          <w:highlight w:val="yellow"/>
        </w:rPr>
        <w:t>case investigation and</w:t>
      </w:r>
      <w:r w:rsidR="008A4E26" w:rsidRPr="00436E22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Pr="00436E22">
        <w:rPr>
          <w:rFonts w:eastAsia="Times New Roman" w:cstheme="minorHAnsi"/>
          <w:color w:val="000000"/>
          <w:sz w:val="24"/>
          <w:szCs w:val="24"/>
          <w:highlight w:val="yellow"/>
        </w:rPr>
        <w:t>management</w:t>
      </w:r>
      <w:r w:rsidR="005849CC" w:rsidRPr="00436E22">
        <w:rPr>
          <w:rFonts w:eastAsia="Times New Roman" w:cstheme="minorHAnsi"/>
          <w:color w:val="000000"/>
          <w:sz w:val="24"/>
          <w:szCs w:val="24"/>
          <w:highlight w:val="yellow"/>
        </w:rPr>
        <w:t>;</w:t>
      </w:r>
      <w:r w:rsidR="00D838F7" w:rsidRPr="00436E22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Pr="00436E22">
        <w:rPr>
          <w:rFonts w:eastAsia="Times New Roman" w:cstheme="minorHAnsi"/>
          <w:color w:val="000000"/>
          <w:sz w:val="24"/>
          <w:szCs w:val="24"/>
          <w:highlight w:val="yellow"/>
        </w:rPr>
        <w:t>provid</w:t>
      </w:r>
      <w:r w:rsidR="00D838F7" w:rsidRPr="00436E22">
        <w:rPr>
          <w:rFonts w:eastAsia="Times New Roman" w:cstheme="minorHAnsi"/>
          <w:color w:val="000000"/>
          <w:sz w:val="24"/>
          <w:szCs w:val="24"/>
          <w:highlight w:val="yellow"/>
        </w:rPr>
        <w:t>ing</w:t>
      </w:r>
      <w:r w:rsidRPr="00436E22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an open and appropriate forum for all </w:t>
      </w:r>
      <w:r w:rsidR="00D838F7" w:rsidRPr="00436E22">
        <w:rPr>
          <w:rFonts w:eastAsia="Times New Roman" w:cstheme="minorHAnsi"/>
          <w:color w:val="000000"/>
          <w:sz w:val="24"/>
          <w:szCs w:val="24"/>
          <w:highlight w:val="yellow"/>
        </w:rPr>
        <w:t>Ada County Coroner’s Office D</w:t>
      </w:r>
      <w:r w:rsidRPr="00436E22">
        <w:rPr>
          <w:rFonts w:eastAsia="Times New Roman" w:cstheme="minorHAnsi"/>
          <w:color w:val="000000"/>
          <w:sz w:val="24"/>
          <w:szCs w:val="24"/>
          <w:highlight w:val="yellow"/>
        </w:rPr>
        <w:t>ivisions</w:t>
      </w:r>
      <w:r w:rsidR="00D838F7" w:rsidRPr="00436E22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to </w:t>
      </w:r>
      <w:r w:rsidRPr="00436E22">
        <w:rPr>
          <w:rFonts w:eastAsia="Times New Roman" w:cstheme="minorHAnsi"/>
          <w:color w:val="000000"/>
          <w:sz w:val="24"/>
          <w:szCs w:val="24"/>
          <w:highlight w:val="yellow"/>
        </w:rPr>
        <w:t>ensur</w:t>
      </w:r>
      <w:r w:rsidR="00D838F7" w:rsidRPr="00436E22">
        <w:rPr>
          <w:rFonts w:eastAsia="Times New Roman" w:cstheme="minorHAnsi"/>
          <w:color w:val="000000"/>
          <w:sz w:val="24"/>
          <w:szCs w:val="24"/>
          <w:highlight w:val="yellow"/>
        </w:rPr>
        <w:t>e</w:t>
      </w:r>
      <w:r w:rsidRPr="00436E22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appropriate actions are being taken in </w:t>
      </w:r>
      <w:proofErr w:type="gramStart"/>
      <w:r w:rsidRPr="00436E22">
        <w:rPr>
          <w:rFonts w:eastAsia="Times New Roman" w:cstheme="minorHAnsi"/>
          <w:color w:val="000000"/>
          <w:sz w:val="24"/>
          <w:szCs w:val="24"/>
          <w:highlight w:val="yellow"/>
        </w:rPr>
        <w:t>each and every</w:t>
      </w:r>
      <w:proofErr w:type="gramEnd"/>
      <w:r w:rsidRPr="00436E22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case.</w:t>
      </w:r>
    </w:p>
    <w:p w14:paraId="3E0E27FF" w14:textId="40212586" w:rsidR="001412B6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138C7B6B" w14:textId="77777777" w:rsidR="00ED22A8" w:rsidRDefault="00ED22A8" w:rsidP="00ED22A8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52A94EE2" w14:textId="5FA7744C" w:rsidR="001412B6" w:rsidRDefault="00ED22A8" w:rsidP="00ED22A8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To </w:t>
      </w:r>
      <w:r w:rsidR="003874D7">
        <w:rPr>
          <w:rFonts w:eastAsia="Times New Roman" w:cstheme="minorHAnsi"/>
          <w:color w:val="000000"/>
          <w:sz w:val="24"/>
          <w:szCs w:val="24"/>
        </w:rPr>
        <w:t xml:space="preserve">provide an opportunity for </w:t>
      </w:r>
      <w:r w:rsidR="008943BE">
        <w:rPr>
          <w:rFonts w:eastAsia="Times New Roman" w:cstheme="minorHAnsi"/>
          <w:color w:val="000000"/>
          <w:sz w:val="24"/>
          <w:szCs w:val="24"/>
        </w:rPr>
        <w:t>d</w:t>
      </w:r>
      <w:r w:rsidR="003874D7">
        <w:rPr>
          <w:rFonts w:eastAsia="Times New Roman" w:cstheme="minorHAnsi"/>
          <w:color w:val="000000"/>
          <w:sz w:val="24"/>
          <w:szCs w:val="24"/>
        </w:rPr>
        <w:t xml:space="preserve">ivision-wide case </w:t>
      </w:r>
      <w:r w:rsidR="008943BE">
        <w:rPr>
          <w:rFonts w:eastAsia="Times New Roman" w:cstheme="minorHAnsi"/>
          <w:color w:val="000000"/>
          <w:sz w:val="24"/>
          <w:szCs w:val="24"/>
        </w:rPr>
        <w:t>review and</w:t>
      </w:r>
      <w:r w:rsidR="003874D7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establish</w:t>
      </w:r>
      <w:r w:rsidR="0080065D">
        <w:rPr>
          <w:rFonts w:eastAsia="Times New Roman" w:cstheme="minorHAnsi"/>
          <w:color w:val="000000"/>
          <w:sz w:val="24"/>
          <w:szCs w:val="24"/>
        </w:rPr>
        <w:t xml:space="preserve"> the methods by which </w:t>
      </w:r>
      <w:r w:rsidR="001D6BE0">
        <w:rPr>
          <w:rFonts w:eastAsia="Times New Roman" w:cstheme="minorHAnsi"/>
          <w:color w:val="000000"/>
          <w:sz w:val="24"/>
          <w:szCs w:val="24"/>
        </w:rPr>
        <w:t>the</w:t>
      </w:r>
      <w:r w:rsidR="008943BE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80065D">
        <w:rPr>
          <w:rFonts w:eastAsia="Times New Roman" w:cstheme="minorHAnsi"/>
          <w:color w:val="000000"/>
          <w:sz w:val="24"/>
          <w:szCs w:val="24"/>
        </w:rPr>
        <w:t>daily case review meetings are conducted</w:t>
      </w:r>
      <w:r w:rsidR="003874D7">
        <w:rPr>
          <w:rFonts w:eastAsia="Times New Roman" w:cstheme="minorHAnsi"/>
          <w:color w:val="000000"/>
          <w:sz w:val="24"/>
          <w:szCs w:val="24"/>
        </w:rPr>
        <w:t>.</w:t>
      </w:r>
    </w:p>
    <w:p w14:paraId="0480E994" w14:textId="608D742F" w:rsidR="001412B6" w:rsidRPr="001412B6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2DAF095D" w14:textId="2F8C551A" w:rsidR="001412B6" w:rsidRPr="00186465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668234A1" w14:textId="24D6AD17" w:rsidR="00DD7442" w:rsidRPr="00DF7B53" w:rsidRDefault="001948DA" w:rsidP="00DF7B53">
      <w:pPr>
        <w:pStyle w:val="ListParagraph"/>
        <w:numPr>
          <w:ilvl w:val="0"/>
          <w:numId w:val="1"/>
        </w:numPr>
        <w:ind w:left="180"/>
        <w:rPr>
          <w:sz w:val="24"/>
          <w:szCs w:val="24"/>
        </w:rPr>
      </w:pPr>
      <w:r w:rsidRPr="00DF7B53">
        <w:rPr>
          <w:sz w:val="24"/>
          <w:szCs w:val="24"/>
        </w:rPr>
        <w:t>All reported cases shall be</w:t>
      </w:r>
      <w:r w:rsidR="00DD7442" w:rsidRPr="00DF7B53">
        <w:rPr>
          <w:sz w:val="24"/>
          <w:szCs w:val="24"/>
        </w:rPr>
        <w:t>:</w:t>
      </w:r>
    </w:p>
    <w:p w14:paraId="6226D8DF" w14:textId="34CE3814" w:rsidR="0064203A" w:rsidRPr="00DF7B53" w:rsidRDefault="00DD7442" w:rsidP="00DF7B53">
      <w:pPr>
        <w:pStyle w:val="ListParagraph"/>
        <w:numPr>
          <w:ilvl w:val="1"/>
          <w:numId w:val="1"/>
        </w:numPr>
        <w:ind w:left="900"/>
        <w:rPr>
          <w:sz w:val="24"/>
          <w:szCs w:val="24"/>
        </w:rPr>
      </w:pPr>
      <w:r w:rsidRPr="00DF7B53">
        <w:rPr>
          <w:sz w:val="24"/>
          <w:szCs w:val="24"/>
        </w:rPr>
        <w:t>R</w:t>
      </w:r>
      <w:r w:rsidR="001948DA" w:rsidRPr="00DF7B53">
        <w:rPr>
          <w:sz w:val="24"/>
          <w:szCs w:val="24"/>
        </w:rPr>
        <w:t xml:space="preserve">eviewed within twenty-four (24) hours </w:t>
      </w:r>
      <w:r w:rsidRPr="00DF7B53">
        <w:rPr>
          <w:sz w:val="24"/>
          <w:szCs w:val="24"/>
        </w:rPr>
        <w:t>(</w:t>
      </w:r>
      <w:r w:rsidR="001948DA" w:rsidRPr="00DF7B53">
        <w:rPr>
          <w:sz w:val="24"/>
          <w:szCs w:val="24"/>
        </w:rPr>
        <w:t>excluding weekends and holidays</w:t>
      </w:r>
      <w:r w:rsidRPr="00DF7B53">
        <w:rPr>
          <w:sz w:val="24"/>
          <w:szCs w:val="24"/>
        </w:rPr>
        <w:t>)</w:t>
      </w:r>
      <w:r w:rsidR="00D13AEF" w:rsidRPr="00DF7B53">
        <w:rPr>
          <w:sz w:val="24"/>
          <w:szCs w:val="24"/>
        </w:rPr>
        <w:t>.</w:t>
      </w:r>
    </w:p>
    <w:p w14:paraId="7DF716D4" w14:textId="664A1920" w:rsidR="00DD7442" w:rsidRPr="00DF7B53" w:rsidRDefault="00DD7442" w:rsidP="00DF7B53">
      <w:pPr>
        <w:pStyle w:val="ListParagraph"/>
        <w:numPr>
          <w:ilvl w:val="1"/>
          <w:numId w:val="1"/>
        </w:numPr>
        <w:ind w:left="900"/>
        <w:rPr>
          <w:sz w:val="24"/>
          <w:szCs w:val="24"/>
        </w:rPr>
      </w:pPr>
      <w:r w:rsidRPr="00DF7B53">
        <w:rPr>
          <w:sz w:val="24"/>
          <w:szCs w:val="24"/>
        </w:rPr>
        <w:t>Presented by assigned personnel of the Investigation Division</w:t>
      </w:r>
      <w:r w:rsidR="00D13AEF" w:rsidRPr="00DF7B53">
        <w:rPr>
          <w:sz w:val="24"/>
          <w:szCs w:val="24"/>
        </w:rPr>
        <w:t>.</w:t>
      </w:r>
    </w:p>
    <w:p w14:paraId="2F65DDDE" w14:textId="260E9852" w:rsidR="00DD7442" w:rsidRPr="00DF7B53" w:rsidRDefault="00534BB8" w:rsidP="00DF7B53">
      <w:pPr>
        <w:pStyle w:val="ListParagraph"/>
        <w:numPr>
          <w:ilvl w:val="2"/>
          <w:numId w:val="1"/>
        </w:numPr>
        <w:ind w:left="1620"/>
        <w:rPr>
          <w:sz w:val="24"/>
          <w:szCs w:val="24"/>
        </w:rPr>
      </w:pPr>
      <w:r w:rsidRPr="00DF7B53">
        <w:rPr>
          <w:sz w:val="24"/>
          <w:szCs w:val="24"/>
        </w:rPr>
        <w:t xml:space="preserve">Shall </w:t>
      </w:r>
      <w:r w:rsidR="00DD7442" w:rsidRPr="00DF7B53">
        <w:rPr>
          <w:sz w:val="24"/>
          <w:szCs w:val="24"/>
        </w:rPr>
        <w:t xml:space="preserve">include photograph review, </w:t>
      </w:r>
      <w:r w:rsidR="006C0E46" w:rsidRPr="00DF7B53">
        <w:rPr>
          <w:sz w:val="24"/>
          <w:szCs w:val="24"/>
        </w:rPr>
        <w:t xml:space="preserve">a narrative of the events leading </w:t>
      </w:r>
      <w:r w:rsidR="002C52E0" w:rsidRPr="00DF7B53">
        <w:rPr>
          <w:sz w:val="24"/>
          <w:szCs w:val="24"/>
        </w:rPr>
        <w:t xml:space="preserve">up </w:t>
      </w:r>
      <w:r w:rsidR="006C0E46" w:rsidRPr="00DF7B53">
        <w:rPr>
          <w:sz w:val="24"/>
          <w:szCs w:val="24"/>
        </w:rPr>
        <w:t>to and surrounding the death</w:t>
      </w:r>
      <w:r w:rsidR="00DD7442" w:rsidRPr="00DF7B53">
        <w:rPr>
          <w:sz w:val="24"/>
          <w:szCs w:val="24"/>
        </w:rPr>
        <w:t xml:space="preserve">, and </w:t>
      </w:r>
      <w:r w:rsidR="006C0E46" w:rsidRPr="00DF7B53">
        <w:rPr>
          <w:sz w:val="24"/>
          <w:szCs w:val="24"/>
        </w:rPr>
        <w:t xml:space="preserve">a </w:t>
      </w:r>
      <w:r w:rsidR="00DD7442" w:rsidRPr="00DF7B53">
        <w:rPr>
          <w:sz w:val="24"/>
          <w:szCs w:val="24"/>
        </w:rPr>
        <w:t>summary of medical records</w:t>
      </w:r>
      <w:r w:rsidR="00D13AEF" w:rsidRPr="00DF7B53">
        <w:rPr>
          <w:sz w:val="24"/>
          <w:szCs w:val="24"/>
        </w:rPr>
        <w:t>.</w:t>
      </w:r>
    </w:p>
    <w:p w14:paraId="426A04C6" w14:textId="74C6066C" w:rsidR="00DD7442" w:rsidRPr="00DF7B53" w:rsidRDefault="00DD7442" w:rsidP="00DF7B53">
      <w:pPr>
        <w:pStyle w:val="ListParagraph"/>
        <w:numPr>
          <w:ilvl w:val="0"/>
          <w:numId w:val="1"/>
        </w:numPr>
        <w:ind w:left="180"/>
        <w:rPr>
          <w:sz w:val="24"/>
          <w:szCs w:val="24"/>
        </w:rPr>
      </w:pPr>
      <w:r w:rsidRPr="00DF7B53">
        <w:rPr>
          <w:sz w:val="24"/>
          <w:szCs w:val="24"/>
        </w:rPr>
        <w:t>Meeting documentation shall include cases reviewed, and personnel in attendance.</w:t>
      </w:r>
    </w:p>
    <w:p w14:paraId="76B54E9C" w14:textId="17DE1FE2" w:rsidR="00A551E0" w:rsidRPr="00DF7B53" w:rsidRDefault="00DD7442" w:rsidP="00DF7B53">
      <w:pPr>
        <w:pStyle w:val="ListParagraph"/>
        <w:numPr>
          <w:ilvl w:val="0"/>
          <w:numId w:val="1"/>
        </w:numPr>
        <w:ind w:left="180"/>
        <w:rPr>
          <w:sz w:val="24"/>
          <w:szCs w:val="24"/>
        </w:rPr>
      </w:pPr>
      <w:r w:rsidRPr="00DF7B53">
        <w:rPr>
          <w:sz w:val="24"/>
          <w:szCs w:val="24"/>
        </w:rPr>
        <w:t>Recommendations for further action shall be addressed by the appropriate division.</w:t>
      </w:r>
      <w:r w:rsidR="00A551E0" w:rsidRPr="00DF7B53">
        <w:rPr>
          <w:sz w:val="24"/>
          <w:szCs w:val="24"/>
        </w:rPr>
        <w:t xml:space="preserve"> </w:t>
      </w:r>
    </w:p>
    <w:sectPr w:rsidR="00A551E0" w:rsidRPr="00DF7B53" w:rsidSect="00943D67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6644B" w14:textId="77777777" w:rsidR="008D7B40" w:rsidRDefault="008D7B40" w:rsidP="00943D67">
      <w:pPr>
        <w:spacing w:after="0" w:line="240" w:lineRule="auto"/>
      </w:pPr>
      <w:r>
        <w:separator/>
      </w:r>
    </w:p>
  </w:endnote>
  <w:endnote w:type="continuationSeparator" w:id="0">
    <w:p w14:paraId="44865F11" w14:textId="77777777" w:rsidR="008D7B40" w:rsidRDefault="008D7B40" w:rsidP="00943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C00C2" w14:textId="17A40FE4" w:rsidR="00943D67" w:rsidRPr="00943D67" w:rsidRDefault="00A551E0" w:rsidP="00943D67">
    <w:pPr>
      <w:pStyle w:val="Footer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FirstCap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Daily Case Review</w:t>
    </w:r>
    <w:r>
      <w:rPr>
        <w:sz w:val="16"/>
        <w:szCs w:val="16"/>
      </w:rPr>
      <w:fldChar w:fldCharType="end"/>
    </w:r>
    <w:r w:rsidR="00943D67" w:rsidRPr="00943D67">
      <w:rPr>
        <w:sz w:val="16"/>
        <w:szCs w:val="16"/>
      </w:rPr>
      <w:t xml:space="preserve"> Page </w:t>
    </w:r>
    <w:r w:rsidR="00943D67" w:rsidRPr="00943D67">
      <w:rPr>
        <w:sz w:val="16"/>
        <w:szCs w:val="16"/>
      </w:rPr>
      <w:fldChar w:fldCharType="begin"/>
    </w:r>
    <w:r w:rsidR="00943D67" w:rsidRPr="00943D67">
      <w:rPr>
        <w:sz w:val="16"/>
        <w:szCs w:val="16"/>
      </w:rPr>
      <w:instrText xml:space="preserve"> PAGE  \* Arabic  \* MERGEFORMAT </w:instrText>
    </w:r>
    <w:r w:rsidR="00943D67" w:rsidRPr="00943D67">
      <w:rPr>
        <w:sz w:val="16"/>
        <w:szCs w:val="16"/>
      </w:rPr>
      <w:fldChar w:fldCharType="separate"/>
    </w:r>
    <w:r w:rsidR="00943D67" w:rsidRPr="00943D67">
      <w:rPr>
        <w:noProof/>
        <w:sz w:val="16"/>
        <w:szCs w:val="16"/>
      </w:rPr>
      <w:t>1</w:t>
    </w:r>
    <w:r w:rsidR="00943D67" w:rsidRPr="00943D67">
      <w:rPr>
        <w:sz w:val="16"/>
        <w:szCs w:val="16"/>
      </w:rPr>
      <w:fldChar w:fldCharType="end"/>
    </w:r>
    <w:r w:rsidR="00943D67" w:rsidRPr="00943D67">
      <w:rPr>
        <w:sz w:val="16"/>
        <w:szCs w:val="16"/>
      </w:rPr>
      <w:t xml:space="preserve"> of </w:t>
    </w:r>
    <w:r w:rsidR="00943D67" w:rsidRPr="00943D67">
      <w:rPr>
        <w:sz w:val="16"/>
        <w:szCs w:val="16"/>
      </w:rPr>
      <w:fldChar w:fldCharType="begin"/>
    </w:r>
    <w:r w:rsidR="00943D67" w:rsidRPr="00943D67">
      <w:rPr>
        <w:sz w:val="16"/>
        <w:szCs w:val="16"/>
      </w:rPr>
      <w:instrText xml:space="preserve"> NUMPAGES  \* Arabic  \* MERGEFORMAT </w:instrText>
    </w:r>
    <w:r w:rsidR="00943D67" w:rsidRPr="00943D67">
      <w:rPr>
        <w:sz w:val="16"/>
        <w:szCs w:val="16"/>
      </w:rPr>
      <w:fldChar w:fldCharType="separate"/>
    </w:r>
    <w:r w:rsidR="00943D67" w:rsidRPr="00943D67">
      <w:rPr>
        <w:noProof/>
        <w:sz w:val="16"/>
        <w:szCs w:val="16"/>
      </w:rPr>
      <w:t>2</w:t>
    </w:r>
    <w:r w:rsidR="00943D67" w:rsidRPr="00943D67">
      <w:rPr>
        <w:sz w:val="16"/>
        <w:szCs w:val="16"/>
      </w:rPr>
      <w:fldChar w:fldCharType="end"/>
    </w:r>
  </w:p>
  <w:p w14:paraId="2F49EE3E" w14:textId="77777777" w:rsidR="00943D67" w:rsidRDefault="00943D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A33C0" w14:textId="77777777" w:rsidR="008D7B40" w:rsidRDefault="008D7B40" w:rsidP="00943D67">
      <w:pPr>
        <w:spacing w:after="0" w:line="240" w:lineRule="auto"/>
      </w:pPr>
      <w:r>
        <w:separator/>
      </w:r>
    </w:p>
  </w:footnote>
  <w:footnote w:type="continuationSeparator" w:id="0">
    <w:p w14:paraId="4C491F4E" w14:textId="77777777" w:rsidR="008D7B40" w:rsidRDefault="008D7B40" w:rsidP="00943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54DF"/>
    <w:multiLevelType w:val="hybridMultilevel"/>
    <w:tmpl w:val="AE266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640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4302E"/>
    <w:rsid w:val="0004706F"/>
    <w:rsid w:val="000D73D1"/>
    <w:rsid w:val="001412B6"/>
    <w:rsid w:val="00175EC0"/>
    <w:rsid w:val="00186465"/>
    <w:rsid w:val="001948DA"/>
    <w:rsid w:val="001D6BE0"/>
    <w:rsid w:val="00222C9D"/>
    <w:rsid w:val="002C30C9"/>
    <w:rsid w:val="002C52E0"/>
    <w:rsid w:val="003874D7"/>
    <w:rsid w:val="003A4777"/>
    <w:rsid w:val="00435C83"/>
    <w:rsid w:val="00436E22"/>
    <w:rsid w:val="00534BB8"/>
    <w:rsid w:val="005849CC"/>
    <w:rsid w:val="005B682E"/>
    <w:rsid w:val="005D47E8"/>
    <w:rsid w:val="0064203A"/>
    <w:rsid w:val="006C0E46"/>
    <w:rsid w:val="006F128D"/>
    <w:rsid w:val="007C39D6"/>
    <w:rsid w:val="0080065D"/>
    <w:rsid w:val="008943BE"/>
    <w:rsid w:val="008A4E26"/>
    <w:rsid w:val="008C09FA"/>
    <w:rsid w:val="008D7B40"/>
    <w:rsid w:val="00926324"/>
    <w:rsid w:val="00931C70"/>
    <w:rsid w:val="00943D67"/>
    <w:rsid w:val="00944F12"/>
    <w:rsid w:val="00945ACD"/>
    <w:rsid w:val="00A551E0"/>
    <w:rsid w:val="00AA5EF8"/>
    <w:rsid w:val="00AD3EA8"/>
    <w:rsid w:val="00B00F28"/>
    <w:rsid w:val="00B27B40"/>
    <w:rsid w:val="00C96D04"/>
    <w:rsid w:val="00D13AEF"/>
    <w:rsid w:val="00D70677"/>
    <w:rsid w:val="00D838F7"/>
    <w:rsid w:val="00DB5278"/>
    <w:rsid w:val="00DD7442"/>
    <w:rsid w:val="00DF7B53"/>
    <w:rsid w:val="00E43E42"/>
    <w:rsid w:val="00E9646A"/>
    <w:rsid w:val="00EC4737"/>
    <w:rsid w:val="00ED22A8"/>
    <w:rsid w:val="00F059F0"/>
    <w:rsid w:val="00F235D6"/>
    <w:rsid w:val="00F2378B"/>
    <w:rsid w:val="00F563C1"/>
    <w:rsid w:val="00F8353E"/>
    <w:rsid w:val="00FE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4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3D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D67"/>
  </w:style>
  <w:style w:type="paragraph" w:styleId="Footer">
    <w:name w:val="footer"/>
    <w:basedOn w:val="Normal"/>
    <w:link w:val="FooterChar"/>
    <w:uiPriority w:val="99"/>
    <w:unhideWhenUsed/>
    <w:rsid w:val="00943D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1A2EA0-56FB-4291-B48E-8FC1D268D1FA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8ef27eb8-0e3d-496f-b523-771757bdd770"/>
    <ds:schemaRef ds:uri="http://schemas.microsoft.com/office/infopath/2007/PartnerControls"/>
    <ds:schemaRef ds:uri="8416942f-d982-4ba4-a5b0-104826b4be2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694BBA0-C8F5-4B04-AF1B-CE275FA532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97BBB1-CC1E-434F-8239-737109A1F5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Chisholm, Yujiemi</cp:lastModifiedBy>
  <cp:revision>2</cp:revision>
  <cp:lastPrinted>2023-04-07T17:20:00Z</cp:lastPrinted>
  <dcterms:created xsi:type="dcterms:W3CDTF">2025-05-21T12:33:00Z</dcterms:created>
  <dcterms:modified xsi:type="dcterms:W3CDTF">2025-05-21T12:33:00Z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ff0f007e9737f1922c687e3563fb6106060ee21ef448a987d1d07e2559408b2a</vt:lpwstr>
  </property>
  <property fmtid="{D5CDD505-2E9C-101B-9397-08002B2CF9AE}" pid="3" name="ContentTypeId">
    <vt:lpwstr>0x0101002FE5814883B49940B4B8AAE202A6E984</vt:lpwstr>
  </property>
</Properties>
</file>